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1" w:rsidRPr="00E73A51" w:rsidRDefault="00E73A51" w:rsidP="00E73A51">
      <w:pPr>
        <w:rPr>
          <w:rFonts w:ascii="Arial" w:hAnsi="Arial" w:cs="Arial"/>
          <w:sz w:val="28"/>
          <w:u w:val="single"/>
        </w:rPr>
      </w:pPr>
      <w:r w:rsidRPr="00E73A51">
        <w:rPr>
          <w:rFonts w:ascii="Arial" w:hAnsi="Arial" w:cs="Arial"/>
          <w:sz w:val="28"/>
          <w:u w:val="single"/>
        </w:rPr>
        <w:t xml:space="preserve">Response from Susan Sale, Head of Law and Governance regarding Scrutiny’s request </w:t>
      </w:r>
      <w:r>
        <w:rPr>
          <w:rFonts w:ascii="Arial" w:hAnsi="Arial" w:cs="Arial"/>
          <w:sz w:val="28"/>
          <w:u w:val="single"/>
        </w:rPr>
        <w:t xml:space="preserve"> from the last meeting </w:t>
      </w:r>
      <w:bookmarkStart w:id="0" w:name="_GoBack"/>
      <w:bookmarkEnd w:id="0"/>
      <w:r w:rsidRPr="00E73A51">
        <w:rPr>
          <w:rFonts w:ascii="Arial" w:hAnsi="Arial" w:cs="Arial"/>
          <w:sz w:val="28"/>
          <w:u w:val="single"/>
        </w:rPr>
        <w:t>to make pointers on the EV Strategy Report prior to publication</w:t>
      </w:r>
    </w:p>
    <w:p w:rsidR="00E73A51" w:rsidRPr="00E73A51" w:rsidRDefault="00E73A51" w:rsidP="00E73A51">
      <w:pPr>
        <w:rPr>
          <w:rFonts w:ascii="Arial" w:hAnsi="Arial" w:cs="Arial"/>
        </w:rPr>
      </w:pPr>
    </w:p>
    <w:p w:rsidR="00E73A51" w:rsidRPr="00E73A51" w:rsidRDefault="00E73A51" w:rsidP="00E73A51">
      <w:pPr>
        <w:rPr>
          <w:rFonts w:ascii="Arial" w:hAnsi="Arial" w:cs="Arial"/>
          <w:sz w:val="24"/>
        </w:rPr>
      </w:pPr>
      <w:r w:rsidRPr="00E73A51">
        <w:rPr>
          <w:rFonts w:ascii="Arial" w:hAnsi="Arial" w:cs="Arial"/>
          <w:sz w:val="24"/>
        </w:rPr>
        <w:t>My understanding is that the Scrutiny Committee wish</w:t>
      </w:r>
      <w:r w:rsidRPr="00E73A51">
        <w:rPr>
          <w:rFonts w:ascii="Arial" w:hAnsi="Arial" w:cs="Arial"/>
          <w:sz w:val="24"/>
        </w:rPr>
        <w:t>ed</w:t>
      </w:r>
      <w:r w:rsidRPr="00E73A51">
        <w:rPr>
          <w:rFonts w:ascii="Arial" w:hAnsi="Arial" w:cs="Arial"/>
          <w:sz w:val="24"/>
        </w:rPr>
        <w:t xml:space="preserve"> to publish a report to Cabinet on their views as to what should be included in the EV Strategy, before receiving or considering the Officer report to Cabinet. My understanding is that the Officer report will be making recommendations to Cabinet concerning the scoping of the EV Strategy, but there will be a significant further piece of work to be completed before the Strategy itself is produced in draft and recommended to Members.</w:t>
      </w:r>
    </w:p>
    <w:p w:rsidR="00E73A51" w:rsidRPr="00E73A51" w:rsidRDefault="00E73A51" w:rsidP="00E73A51">
      <w:pPr>
        <w:rPr>
          <w:rFonts w:ascii="Arial" w:hAnsi="Arial" w:cs="Arial"/>
          <w:sz w:val="24"/>
        </w:rPr>
      </w:pPr>
    </w:p>
    <w:p w:rsidR="00E73A51" w:rsidRPr="00E73A51" w:rsidRDefault="00E73A51" w:rsidP="00E73A51">
      <w:pPr>
        <w:rPr>
          <w:rFonts w:ascii="Arial" w:hAnsi="Arial" w:cs="Arial"/>
          <w:sz w:val="24"/>
        </w:rPr>
      </w:pPr>
      <w:r w:rsidRPr="00E73A51">
        <w:rPr>
          <w:rFonts w:ascii="Arial" w:hAnsi="Arial" w:cs="Arial"/>
          <w:sz w:val="24"/>
        </w:rPr>
        <w:t>My concern is that recommendations from Scrutiny at this point</w:t>
      </w:r>
      <w:r w:rsidRPr="00E73A51">
        <w:rPr>
          <w:rFonts w:ascii="Arial" w:hAnsi="Arial" w:cs="Arial"/>
          <w:sz w:val="24"/>
        </w:rPr>
        <w:t xml:space="preserve"> would not</w:t>
      </w:r>
      <w:r w:rsidRPr="00E73A51">
        <w:rPr>
          <w:rFonts w:ascii="Arial" w:hAnsi="Arial" w:cs="Arial"/>
          <w:sz w:val="24"/>
        </w:rPr>
        <w:t xml:space="preserve"> have included any advice from Officers at all; it is usual practice for advice from the professional officer body to be considered by Members before making recommendations. </w:t>
      </w:r>
    </w:p>
    <w:p w:rsidR="00E73A51" w:rsidRPr="00E73A51" w:rsidRDefault="00E73A51" w:rsidP="00E73A51">
      <w:pPr>
        <w:rPr>
          <w:rFonts w:ascii="Arial" w:hAnsi="Arial" w:cs="Arial"/>
          <w:sz w:val="24"/>
        </w:rPr>
      </w:pPr>
    </w:p>
    <w:p w:rsidR="00E73A51" w:rsidRPr="00E73A51" w:rsidRDefault="00E73A51" w:rsidP="00E73A51">
      <w:pPr>
        <w:rPr>
          <w:rFonts w:ascii="Arial" w:hAnsi="Arial" w:cs="Arial"/>
          <w:sz w:val="24"/>
        </w:rPr>
      </w:pPr>
      <w:r w:rsidRPr="00E73A51">
        <w:rPr>
          <w:rFonts w:ascii="Arial" w:hAnsi="Arial" w:cs="Arial"/>
          <w:sz w:val="24"/>
        </w:rPr>
        <w:t xml:space="preserve">Further, it is unusual for scrutiny to be making recommendations to Cabinet, without considering the officer report.  </w:t>
      </w:r>
    </w:p>
    <w:p w:rsidR="00E73A51" w:rsidRPr="00E73A51" w:rsidRDefault="00E73A51" w:rsidP="00E73A51">
      <w:pPr>
        <w:rPr>
          <w:rFonts w:ascii="Arial" w:hAnsi="Arial" w:cs="Arial"/>
          <w:sz w:val="24"/>
        </w:rPr>
      </w:pPr>
    </w:p>
    <w:p w:rsidR="00E73A51" w:rsidRPr="00E73A51" w:rsidRDefault="00E73A51" w:rsidP="00E73A51">
      <w:pPr>
        <w:rPr>
          <w:rFonts w:ascii="Arial" w:hAnsi="Arial" w:cs="Arial"/>
          <w:sz w:val="24"/>
        </w:rPr>
      </w:pPr>
      <w:r w:rsidRPr="00E73A51">
        <w:rPr>
          <w:rFonts w:ascii="Arial" w:hAnsi="Arial" w:cs="Arial"/>
          <w:sz w:val="24"/>
        </w:rPr>
        <w:t xml:space="preserve">The officer report on the scoping of the EV Strategy </w:t>
      </w:r>
      <w:r w:rsidRPr="00E73A51">
        <w:rPr>
          <w:rFonts w:ascii="Arial" w:hAnsi="Arial" w:cs="Arial"/>
          <w:sz w:val="24"/>
        </w:rPr>
        <w:t>is</w:t>
      </w:r>
      <w:r w:rsidRPr="00E73A51">
        <w:rPr>
          <w:rFonts w:ascii="Arial" w:hAnsi="Arial" w:cs="Arial"/>
          <w:sz w:val="24"/>
        </w:rPr>
        <w:t xml:space="preserve"> of course go</w:t>
      </w:r>
      <w:r w:rsidRPr="00E73A51">
        <w:rPr>
          <w:rFonts w:ascii="Arial" w:hAnsi="Arial" w:cs="Arial"/>
          <w:sz w:val="24"/>
        </w:rPr>
        <w:t>ing</w:t>
      </w:r>
      <w:r w:rsidRPr="00E73A51">
        <w:rPr>
          <w:rFonts w:ascii="Arial" w:hAnsi="Arial" w:cs="Arial"/>
          <w:sz w:val="24"/>
        </w:rPr>
        <w:t xml:space="preserve"> to the Scrutiny Committee meeting on 14</w:t>
      </w:r>
      <w:r w:rsidRPr="00E73A51">
        <w:rPr>
          <w:rFonts w:ascii="Arial" w:hAnsi="Arial" w:cs="Arial"/>
          <w:sz w:val="24"/>
          <w:vertAlign w:val="superscript"/>
        </w:rPr>
        <w:t>th</w:t>
      </w:r>
      <w:r w:rsidRPr="00E73A51">
        <w:rPr>
          <w:rFonts w:ascii="Arial" w:hAnsi="Arial" w:cs="Arial"/>
          <w:sz w:val="24"/>
        </w:rPr>
        <w:t xml:space="preserve"> July, where </w:t>
      </w:r>
      <w:r w:rsidRPr="00E73A51">
        <w:rPr>
          <w:rFonts w:ascii="Arial" w:hAnsi="Arial" w:cs="Arial"/>
          <w:sz w:val="24"/>
        </w:rPr>
        <w:t>Scrutiny will have opportunity at that stage to consider the report, and the officer advice and recommendations contained within, and provide their recommendations in writing and verbally to Cabinet at their meeting on 21</w:t>
      </w:r>
      <w:r w:rsidRPr="00E73A51">
        <w:rPr>
          <w:rFonts w:ascii="Arial" w:hAnsi="Arial" w:cs="Arial"/>
          <w:sz w:val="24"/>
          <w:vertAlign w:val="superscript"/>
        </w:rPr>
        <w:t>st</w:t>
      </w:r>
      <w:r w:rsidRPr="00E73A51">
        <w:rPr>
          <w:rFonts w:ascii="Arial" w:hAnsi="Arial" w:cs="Arial"/>
          <w:sz w:val="24"/>
        </w:rPr>
        <w:t xml:space="preserve"> July, before any decision is made.</w:t>
      </w:r>
    </w:p>
    <w:p w:rsidR="00E73A51" w:rsidRPr="00E73A51" w:rsidRDefault="00E73A51" w:rsidP="00E73A51">
      <w:pPr>
        <w:rPr>
          <w:rFonts w:ascii="Arial" w:hAnsi="Arial" w:cs="Arial"/>
          <w:sz w:val="24"/>
        </w:rPr>
      </w:pPr>
    </w:p>
    <w:p w:rsidR="00E73A51" w:rsidRPr="00E73A51" w:rsidRDefault="00E73A51" w:rsidP="00E73A51">
      <w:pPr>
        <w:rPr>
          <w:rFonts w:ascii="Arial" w:hAnsi="Arial" w:cs="Arial"/>
          <w:sz w:val="24"/>
        </w:rPr>
      </w:pPr>
      <w:r w:rsidRPr="00E73A51">
        <w:rPr>
          <w:rFonts w:ascii="Arial" w:hAnsi="Arial" w:cs="Arial"/>
          <w:sz w:val="24"/>
        </w:rPr>
        <w:t>I anticipate that the report to Cabinet on 21</w:t>
      </w:r>
      <w:r w:rsidRPr="00E73A51">
        <w:rPr>
          <w:rFonts w:ascii="Arial" w:hAnsi="Arial" w:cs="Arial"/>
          <w:sz w:val="24"/>
          <w:vertAlign w:val="superscript"/>
        </w:rPr>
        <w:t>st</w:t>
      </w:r>
      <w:r w:rsidRPr="00E73A51">
        <w:rPr>
          <w:rFonts w:ascii="Arial" w:hAnsi="Arial" w:cs="Arial"/>
          <w:sz w:val="24"/>
        </w:rPr>
        <w:t xml:space="preserve"> July will be about the scoping work to be undertaken to inform the strategy rather than a draft Strategy to be considered. So there will also be opportunity at a later stage for scrutiny to consider any proposed draft EV Strategy before it is recommended to Cabinet for adoption.</w:t>
      </w:r>
    </w:p>
    <w:p w:rsidR="00257A22" w:rsidRPr="00E73A51" w:rsidRDefault="00257A22">
      <w:pPr>
        <w:rPr>
          <w:rFonts w:ascii="Arial" w:hAnsi="Arial" w:cs="Arial"/>
        </w:rPr>
      </w:pPr>
    </w:p>
    <w:sectPr w:rsidR="00257A22" w:rsidRPr="00E7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51"/>
    <w:rsid w:val="00257A22"/>
    <w:rsid w:val="00E7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597A6-EEDD-459C-B2D8-0E8A693F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DD430A45</Template>
  <TotalTime>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2021-07-08T10:15:00Z</dcterms:created>
  <dcterms:modified xsi:type="dcterms:W3CDTF">2021-07-08T10:23:00Z</dcterms:modified>
</cp:coreProperties>
</file>